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3CC" w:rsidRDefault="00BC6FEA">
      <w:pPr>
        <w:spacing w:line="480" w:lineRule="exact"/>
        <w:rPr>
          <w:rFonts w:ascii="方正黑体_GBK" w:eastAsia="方正黑体_GBK" w:hAnsi="方正黑体_GBK" w:cs="方正黑体_GBK"/>
          <w:sz w:val="32"/>
        </w:rPr>
      </w:pPr>
      <w:proofErr w:type="gramStart"/>
      <w:r>
        <w:rPr>
          <w:rFonts w:ascii="方正黑体_GBK" w:eastAsia="方正黑体_GBK" w:hAnsi="方正黑体_GBK" w:cs="方正黑体_GBK" w:hint="eastAsia"/>
          <w:sz w:val="32"/>
        </w:rPr>
        <w:t>京财</w:t>
      </w:r>
      <w:bookmarkStart w:id="0" w:name="jingcai"/>
      <w:r>
        <w:rPr>
          <w:rFonts w:ascii="方正黑体_GBK" w:eastAsia="方正黑体_GBK" w:hAnsi="方正黑体_GBK" w:cs="方正黑体_GBK" w:hint="eastAsia"/>
          <w:sz w:val="32"/>
        </w:rPr>
        <w:t>绩效</w:t>
      </w:r>
      <w:bookmarkEnd w:id="0"/>
      <w:proofErr w:type="gramEnd"/>
      <w:r>
        <w:rPr>
          <w:rFonts w:ascii="方正黑体_GBK" w:eastAsia="方正黑体_GBK" w:hAnsi="方正黑体_GBK" w:cs="方正黑体_GBK" w:hint="eastAsia"/>
          <w:sz w:val="32"/>
        </w:rPr>
        <w:t>〔</w:t>
      </w:r>
      <w:bookmarkStart w:id="1" w:name="nianfen"/>
      <w:r>
        <w:rPr>
          <w:rFonts w:ascii="方正黑体_GBK" w:eastAsia="方正黑体_GBK" w:hAnsi="方正黑体_GBK" w:cs="方正黑体_GBK" w:hint="eastAsia"/>
          <w:sz w:val="32"/>
        </w:rPr>
        <w:t>2022</w:t>
      </w:r>
      <w:bookmarkEnd w:id="1"/>
      <w:r>
        <w:rPr>
          <w:rFonts w:ascii="方正黑体_GBK" w:eastAsia="方正黑体_GBK" w:hAnsi="方正黑体_GBK" w:cs="方正黑体_GBK" w:hint="eastAsia"/>
          <w:sz w:val="32"/>
        </w:rPr>
        <w:t>〕</w:t>
      </w:r>
      <w:bookmarkStart w:id="2" w:name="bumenhao"/>
      <w:r>
        <w:rPr>
          <w:rFonts w:ascii="方正黑体_GBK" w:eastAsia="方正黑体_GBK" w:hAnsi="方正黑体_GBK" w:cs="方正黑体_GBK" w:hint="eastAsia"/>
          <w:sz w:val="32"/>
        </w:rPr>
        <w:t>669</w:t>
      </w:r>
      <w:bookmarkEnd w:id="2"/>
      <w:r>
        <w:rPr>
          <w:rFonts w:ascii="方正黑体_GBK" w:eastAsia="方正黑体_GBK" w:hAnsi="方正黑体_GBK" w:cs="方正黑体_GBK" w:hint="eastAsia"/>
          <w:sz w:val="32"/>
        </w:rPr>
        <w:t>号附件1</w:t>
      </w:r>
      <w:bookmarkStart w:id="3" w:name="_GoBack"/>
      <w:bookmarkEnd w:id="3"/>
    </w:p>
    <w:p w:rsidR="009073CC" w:rsidRDefault="00BC6FEA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9073CC" w:rsidRDefault="00BC6FE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9073CC" w:rsidRDefault="00BC6FEA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</w:t>
      </w:r>
      <w:r w:rsidR="00FF75AF">
        <w:rPr>
          <w:rFonts w:ascii="仿宋_GB2312" w:eastAsia="仿宋_GB2312" w:hAnsi="宋体" w:hint="eastAsia"/>
          <w:sz w:val="28"/>
          <w:szCs w:val="28"/>
        </w:rPr>
        <w:t xml:space="preserve">2021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9073CC" w:rsidRDefault="009073C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425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414"/>
        <w:gridCol w:w="713"/>
        <w:gridCol w:w="705"/>
        <w:gridCol w:w="1417"/>
        <w:gridCol w:w="232"/>
        <w:gridCol w:w="477"/>
        <w:gridCol w:w="132"/>
        <w:gridCol w:w="435"/>
        <w:gridCol w:w="411"/>
        <w:gridCol w:w="1097"/>
      </w:tblGrid>
      <w:tr w:rsidR="009073CC" w:rsidTr="006E7E0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6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131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31731">
              <w:rPr>
                <w:rFonts w:ascii="仿宋_GB2312" w:eastAsia="仿宋_GB2312" w:hAnsi="宋体" w:cs="宋体" w:hint="eastAsia"/>
                <w:kern w:val="0"/>
                <w:szCs w:val="21"/>
              </w:rPr>
              <w:t>改善办学条件</w:t>
            </w:r>
            <w:proofErr w:type="gramStart"/>
            <w:r w:rsidRPr="00131731">
              <w:rPr>
                <w:rFonts w:ascii="仿宋_GB2312" w:eastAsia="仿宋_GB2312" w:hAnsi="宋体" w:cs="宋体" w:hint="eastAsia"/>
                <w:kern w:val="0"/>
                <w:szCs w:val="21"/>
              </w:rPr>
              <w:t>—其他—</w:t>
            </w:r>
            <w:proofErr w:type="gramEnd"/>
            <w:r w:rsidRPr="00131731">
              <w:rPr>
                <w:rFonts w:ascii="仿宋_GB2312" w:eastAsia="仿宋_GB2312" w:hAnsi="宋体" w:cs="宋体" w:hint="eastAsia"/>
                <w:kern w:val="0"/>
                <w:szCs w:val="21"/>
              </w:rPr>
              <w:t>南三区土地及厂房租赁</w:t>
            </w:r>
          </w:p>
        </w:tc>
      </w:tr>
      <w:tr w:rsidR="009073CC" w:rsidTr="007913F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6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FF75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75AF">
              <w:rPr>
                <w:rFonts w:ascii="仿宋_GB2312" w:eastAsia="仿宋_GB2312" w:hAnsi="宋体" w:cs="宋体" w:hint="eastAsia"/>
                <w:kern w:val="0"/>
                <w:szCs w:val="21"/>
              </w:rPr>
              <w:t>北京化学工业集团有限责任公司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FF75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F75AF">
              <w:rPr>
                <w:rFonts w:ascii="仿宋_GB2312" w:eastAsia="仿宋_GB2312" w:hAnsi="宋体" w:cs="宋体" w:hint="eastAsia"/>
                <w:kern w:val="0"/>
                <w:szCs w:val="21"/>
              </w:rPr>
              <w:t>北京市工业技师学院</w:t>
            </w:r>
          </w:p>
        </w:tc>
      </w:tr>
      <w:tr w:rsidR="009073CC" w:rsidTr="007913F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6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131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薛永刚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F0175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18601988808</w:t>
            </w:r>
          </w:p>
        </w:tc>
      </w:tr>
      <w:tr w:rsidR="009073CC" w:rsidTr="007913F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073CC" w:rsidTr="007913F3">
        <w:trPr>
          <w:trHeight w:hRule="exact" w:val="61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8E75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1173.45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8E75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1173.45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4F385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1173.45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4F385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4F385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9073CC" w:rsidTr="007913F3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8E75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1173.45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8E755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1173.45</w:t>
            </w: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4F385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1173.45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4F385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4F385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4F3855" w:rsidP="004F385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9073CC" w:rsidTr="007913F3">
        <w:trPr>
          <w:trHeight w:hRule="exact" w:val="275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7913F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</w:t>
            </w:r>
            <w:r w:rsidR="00BC6FEA"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073CC" w:rsidTr="007913F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073CC" w:rsidTr="007913F3">
        <w:trPr>
          <w:trHeight w:hRule="exact" w:val="8234"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年度总体目标</w:t>
            </w:r>
          </w:p>
        </w:tc>
        <w:tc>
          <w:tcPr>
            <w:tcW w:w="46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5269" w:rsidRPr="00725269" w:rsidRDefault="00725269" w:rsidP="0072526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总体目标：项目期1年，总预算1173.4485万元.</w:t>
            </w:r>
          </w:p>
          <w:p w:rsidR="00725269" w:rsidRPr="00725269" w:rsidRDefault="00725269" w:rsidP="0072526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年度目标：本期预算资金总额1173.4485万元。预计在2021年12月前完成支付。                                                                                                  </w:t>
            </w:r>
          </w:p>
          <w:p w:rsidR="00725269" w:rsidRPr="00725269" w:rsidRDefault="00725269" w:rsidP="0072526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满足学院发展需求。学院签订房屋租赁合同20年，自2009年-2029年。目前，学院面临的招生和就业压力是前所未有的，尤其是随着生源质量下降和同类院校的招生和就业空间挤压，面临着严峻的挑战。为了保持学院各专业已经具备的优势，争取更大的发展空间，学院在该项目所租赁的区域内发展建设并取得了一定成绩，内容如下：</w:t>
            </w:r>
          </w:p>
          <w:p w:rsidR="00725269" w:rsidRPr="00725269" w:rsidRDefault="00725269" w:rsidP="0072526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1、世界技能大赛数控车、数控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铣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、水处理技术中国集训基地落户学院承租的南三区；学院作为连续支持和服务四届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世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赛的国家集训基地，四届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世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赛共获得5金、2银、1铜和1个优胜奖，参赛夺金率达到50%，夺牌率达到80%，为国家世界技能大赛参赛工作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作出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了突出贡献，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被人社部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通报表扬。</w:t>
            </w:r>
          </w:p>
          <w:p w:rsidR="00725269" w:rsidRPr="00725269" w:rsidRDefault="00725269" w:rsidP="0072526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2、学院承租的南三区建设两个全新的校企合作、高端引领的实训基地。一是建设智能工厂实训基地。学院紧盯人工智能产业人才需求，开办工业机器人维修专业，在南三区建设智能工厂实训基地，将为北京市相关产业提供源源不断的高素质高技能人才。二是与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一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汽大众（奥迪）公司合作建设北京市唯一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一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所奥迪职业学校，为北京市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高端车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市场提供机电维修、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钣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金、服务人才。                                                          </w:t>
            </w:r>
          </w:p>
          <w:p w:rsidR="009073CC" w:rsidRDefault="00725269" w:rsidP="0072526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3、提供教学、实训、住宿、食堂、操场，满足1000多名学生基本学习、生活、运动需求。自2009年以来，学院承租的南三区为学院汽车系、数控系、智能系、成教部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等系部共计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1000多名师生提供基本教学、实训、住宿、体育活动、就餐需求。</w:t>
            </w:r>
          </w:p>
        </w:tc>
        <w:tc>
          <w:tcPr>
            <w:tcW w:w="42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324F" w:rsidRPr="00725269" w:rsidRDefault="008F324F" w:rsidP="008F3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总体目标：项目期1年，总预算1173.4485万元</w:t>
            </w:r>
            <w:r w:rsidR="006E7E09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="00765AF2">
              <w:rPr>
                <w:rFonts w:ascii="仿宋_GB2312" w:eastAsia="仿宋_GB2312" w:hAnsi="宋体" w:cs="宋体" w:hint="eastAsia"/>
                <w:kern w:val="0"/>
                <w:szCs w:val="21"/>
              </w:rPr>
              <w:t>于</w:t>
            </w:r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2021年</w:t>
            </w:r>
            <w:r w:rsidR="00765AF2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 w:rsidR="00765AF2">
              <w:rPr>
                <w:rFonts w:ascii="仿宋_GB2312" w:eastAsia="仿宋_GB2312" w:hAnsi="宋体" w:cs="宋体" w:hint="eastAsia"/>
                <w:kern w:val="0"/>
                <w:szCs w:val="21"/>
              </w:rPr>
              <w:t>支付900万元、2021年12月支付273.4485万元，全部支付完成。</w:t>
            </w:r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                                                                                        </w:t>
            </w:r>
          </w:p>
          <w:p w:rsidR="008F324F" w:rsidRPr="00725269" w:rsidRDefault="008F324F" w:rsidP="008F3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满足学院发展需求。学院签订房屋租赁合同20年，自2009年-2029年。目前，学院面临的招生和就业压力是前所未有的，尤其是随着生源质量下降和同类院校的招生和就业空间挤压，面临着严峻的挑战。为了保持学院各专业已经具备的优势，争取更大的发展空间，学院在该项目所租赁的区域内发展建设并取得了一定成绩，内容如下：</w:t>
            </w:r>
          </w:p>
          <w:p w:rsidR="008F324F" w:rsidRPr="00725269" w:rsidRDefault="008F324F" w:rsidP="008F3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1、世界技能大赛数控车、数控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铣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、水处理技术中国集训基地落户学院承租的南三区；学院作为连续支持和服务四届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世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赛的国家集训基地，四届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世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赛共获得5金、2银、1铜和1个优胜奖，参赛夺金率达到50%，夺牌率达到80%，为国家世界技能大赛参赛工作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作出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了突出贡献，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被人社部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通报表扬。</w:t>
            </w:r>
          </w:p>
          <w:p w:rsidR="008F324F" w:rsidRPr="00725269" w:rsidRDefault="008F324F" w:rsidP="008F324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2、学院承租的南三区建设两个全新的校企合作、高端引领的实训基地。一是建设智能工厂实训基地。学院紧盯人工智能产业人才需求，开办工业机器人维修专业，在南三区建设智能工厂实训基地，将为北京市相关产业提供源源不断的高素质高技能人才。二是与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一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汽大众（奥迪）公司合作建设北京市唯一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一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所奥迪职业学校，为北京市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高端车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市场提供机电维修、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钣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金、服务人才。                                                          </w:t>
            </w:r>
          </w:p>
          <w:p w:rsidR="009073CC" w:rsidRDefault="008F324F" w:rsidP="006E7E0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3、提供教学、实训、住宿、食堂、操场，满足1000多名学生基本学习、生活、运动需求。自2009年以来，学院承租的南三区为学院汽车系、数控系、智能系、成教部</w:t>
            </w:r>
            <w:proofErr w:type="gramStart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等系部共计</w:t>
            </w:r>
            <w:proofErr w:type="gramEnd"/>
            <w:r w:rsidRPr="00725269">
              <w:rPr>
                <w:rFonts w:ascii="仿宋_GB2312" w:eastAsia="仿宋_GB2312" w:hAnsi="宋体" w:cs="宋体" w:hint="eastAsia"/>
                <w:kern w:val="0"/>
                <w:szCs w:val="21"/>
              </w:rPr>
              <w:t>1000多名师生提供基本教学、实训、住宿、体育活动、就餐需求。</w:t>
            </w:r>
          </w:p>
        </w:tc>
      </w:tr>
      <w:tr w:rsidR="00677632" w:rsidTr="007913F3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632" w:rsidRDefault="00677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632" w:rsidRDefault="00677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632" w:rsidRDefault="00677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632" w:rsidRDefault="00677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677632" w:rsidRDefault="00677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632" w:rsidRDefault="00677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677632" w:rsidRDefault="00677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632" w:rsidRDefault="00677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632" w:rsidRDefault="00677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632" w:rsidRDefault="00677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677632" w:rsidRDefault="006776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84141F" w:rsidTr="007913F3">
        <w:trPr>
          <w:trHeight w:hRule="exact" w:val="62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41F" w:rsidRDefault="008414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41F" w:rsidRDefault="008414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机构运行保障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41F" w:rsidRDefault="008414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41F" w:rsidRDefault="008414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  <w:p w:rsidR="0084141F" w:rsidRDefault="0084141F" w:rsidP="008414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2021.12月前支付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41F" w:rsidRDefault="008414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2021.12月前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41F" w:rsidRDefault="008414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41F" w:rsidRDefault="008414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41F" w:rsidRDefault="008414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7913F3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7913F3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4141F" w:rsidTr="007913F3">
        <w:trPr>
          <w:trHeight w:hRule="exact" w:val="6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41F" w:rsidRDefault="008414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41F" w:rsidRDefault="008414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41F" w:rsidRDefault="008414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41F" w:rsidRDefault="0084141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  <w:p w:rsidR="0084141F" w:rsidRDefault="008414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租金1173.45万元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41F" w:rsidRDefault="008414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1173.45万元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41F" w:rsidRDefault="008414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41F" w:rsidRDefault="008414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41F" w:rsidRDefault="008414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7913F3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7913F3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7913F3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9073CC" w:rsidTr="0084141F">
        <w:trPr>
          <w:trHeight w:hRule="exact" w:val="477"/>
          <w:jc w:val="center"/>
        </w:trPr>
        <w:tc>
          <w:tcPr>
            <w:tcW w:w="66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BC6FEA" w:rsidP="004F3855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6E7E0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73CC" w:rsidRDefault="009073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9073CC" w:rsidRDefault="009073CC">
      <w:pPr>
        <w:rPr>
          <w:rFonts w:ascii="仿宋_GB2312" w:eastAsia="仿宋_GB2312"/>
          <w:vanish/>
          <w:sz w:val="32"/>
          <w:szCs w:val="32"/>
        </w:rPr>
      </w:pPr>
    </w:p>
    <w:p w:rsidR="009073CC" w:rsidRDefault="009073CC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9073CC" w:rsidRDefault="00BC6FEA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:rsidR="009073CC" w:rsidRDefault="00BC6FEA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9073CC" w:rsidRDefault="00BC6FEA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9073CC" w:rsidRDefault="00BC6FEA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9073CC" w:rsidRDefault="00BC6FEA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9073CC" w:rsidRDefault="009073CC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9073CC" w:rsidRDefault="009073CC">
      <w:pPr>
        <w:spacing w:line="480" w:lineRule="exact"/>
        <w:rPr>
          <w:rFonts w:ascii="仿宋_GB2312" w:eastAsia="仿宋_GB2312"/>
          <w:sz w:val="32"/>
          <w:szCs w:val="32"/>
        </w:rPr>
        <w:sectPr w:rsidR="009073CC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</w:p>
    <w:p w:rsidR="009073CC" w:rsidRDefault="00BC6FEA" w:rsidP="003B5E58">
      <w:pPr>
        <w:spacing w:line="480" w:lineRule="exact"/>
      </w:pPr>
      <w:r>
        <w:rPr>
          <w:rFonts w:ascii="方正小标宋简体" w:eastAsia="方正小标宋简体" w:hint="eastAsia"/>
          <w:sz w:val="36"/>
          <w:szCs w:val="36"/>
        </w:rPr>
        <w:lastRenderedPageBreak/>
        <w:t xml:space="preserve"> </w:t>
      </w:r>
    </w:p>
    <w:sectPr w:rsidR="009073CC" w:rsidSect="009073CC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21B" w:rsidRDefault="00A5721B" w:rsidP="009073CC">
      <w:r>
        <w:separator/>
      </w:r>
    </w:p>
  </w:endnote>
  <w:endnote w:type="continuationSeparator" w:id="0">
    <w:p w:rsidR="00A5721B" w:rsidRDefault="00A5721B" w:rsidP="00907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CC" w:rsidRDefault="000F1BA0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BC6FEA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BC6FEA">
      <w:rPr>
        <w:rFonts w:ascii="宋体" w:hAnsi="宋体"/>
        <w:sz w:val="28"/>
        <w:szCs w:val="28"/>
        <w:lang w:val="zh-CN"/>
      </w:rPr>
      <w:t>-</w:t>
    </w:r>
    <w:r w:rsidR="00BC6FEA"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:rsidR="009073CC" w:rsidRDefault="009073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CC" w:rsidRDefault="000F1BA0">
    <w:pPr>
      <w:pStyle w:val="a3"/>
      <w:jc w:val="right"/>
      <w:rPr>
        <w:rFonts w:ascii="宋体" w:hAnsi="宋体"/>
        <w:sz w:val="28"/>
        <w:szCs w:val="28"/>
      </w:rPr>
    </w:pPr>
    <w:r w:rsidRPr="000F1BA0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144pt;margin-top:0;width:2in;height:2in;z-index:251658240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 filled="f" stroked="f" strokeweight=".5pt">
          <v:textbox style="mso-fit-shape-to-text:t" inset="0,0,0,0">
            <w:txbxContent>
              <w:p w:rsidR="009073CC" w:rsidRDefault="000F1BA0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BC6FEA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7913F3" w:rsidRPr="007913F3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7913F3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3 -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9073CC" w:rsidRDefault="009073C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CC" w:rsidRDefault="000F1BA0">
    <w:pPr>
      <w:pStyle w:val="a3"/>
      <w:jc w:val="right"/>
      <w:rPr>
        <w:rFonts w:ascii="宋体" w:hAnsi="宋体"/>
        <w:sz w:val="28"/>
        <w:szCs w:val="28"/>
      </w:rPr>
    </w:pPr>
    <w:r w:rsidRPr="000F1BA0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1144pt;margin-top:0;width:2in;height:2in;z-index:251659264;mso-wrap-style:none;mso-position-horizontal:right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9073CC" w:rsidRDefault="000F1BA0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BC6FEA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7913F3" w:rsidRPr="007913F3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7913F3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4 -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9073CC" w:rsidRDefault="009073C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21B" w:rsidRDefault="00A5721B" w:rsidP="009073CC">
      <w:r>
        <w:separator/>
      </w:r>
    </w:p>
  </w:footnote>
  <w:footnote w:type="continuationSeparator" w:id="0">
    <w:p w:rsidR="00A5721B" w:rsidRDefault="00A5721B" w:rsidP="009073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F1BA0"/>
    <w:rsid w:val="00131731"/>
    <w:rsid w:val="001D602A"/>
    <w:rsid w:val="0026094F"/>
    <w:rsid w:val="003953A3"/>
    <w:rsid w:val="003B5E58"/>
    <w:rsid w:val="003D1BCE"/>
    <w:rsid w:val="00434DC2"/>
    <w:rsid w:val="004F3855"/>
    <w:rsid w:val="00505848"/>
    <w:rsid w:val="00677632"/>
    <w:rsid w:val="006D3016"/>
    <w:rsid w:val="006E7E09"/>
    <w:rsid w:val="0070221B"/>
    <w:rsid w:val="00725269"/>
    <w:rsid w:val="00755924"/>
    <w:rsid w:val="00765AF2"/>
    <w:rsid w:val="007913F3"/>
    <w:rsid w:val="007D6650"/>
    <w:rsid w:val="0082075B"/>
    <w:rsid w:val="0084141F"/>
    <w:rsid w:val="00843F71"/>
    <w:rsid w:val="008E755D"/>
    <w:rsid w:val="008F324F"/>
    <w:rsid w:val="008F7B9C"/>
    <w:rsid w:val="009073CC"/>
    <w:rsid w:val="0092717A"/>
    <w:rsid w:val="009A26D9"/>
    <w:rsid w:val="00A2486A"/>
    <w:rsid w:val="00A272B4"/>
    <w:rsid w:val="00A41C2E"/>
    <w:rsid w:val="00A5721B"/>
    <w:rsid w:val="00A94795"/>
    <w:rsid w:val="00AB56A3"/>
    <w:rsid w:val="00B80A69"/>
    <w:rsid w:val="00B9711A"/>
    <w:rsid w:val="00BC6FEA"/>
    <w:rsid w:val="00BD7535"/>
    <w:rsid w:val="00C04E48"/>
    <w:rsid w:val="00C05B1D"/>
    <w:rsid w:val="00C46FE0"/>
    <w:rsid w:val="00CC6383"/>
    <w:rsid w:val="00D43C5A"/>
    <w:rsid w:val="00DF14E2"/>
    <w:rsid w:val="00E90201"/>
    <w:rsid w:val="00F01751"/>
    <w:rsid w:val="00FF75AF"/>
    <w:rsid w:val="37173543"/>
    <w:rsid w:val="3FF76880"/>
    <w:rsid w:val="7AB7FF50"/>
    <w:rsid w:val="7BFEB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73C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9073CC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9073CC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9073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9073CC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10947</cp:lastModifiedBy>
  <cp:revision>47</cp:revision>
  <cp:lastPrinted>2022-03-24T10:01:00Z</cp:lastPrinted>
  <dcterms:created xsi:type="dcterms:W3CDTF">2022-05-11T06:41:00Z</dcterms:created>
  <dcterms:modified xsi:type="dcterms:W3CDTF">2022-05-11T08:42:00Z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